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08D" w:rsidRDefault="004D608D" w:rsidP="004D608D">
      <w:pPr>
        <w:shd w:val="clear" w:color="auto" w:fill="FFFFFF"/>
        <w:spacing w:before="75" w:after="75" w:line="240" w:lineRule="auto"/>
        <w:ind w:left="2124" w:firstLine="708"/>
        <w:rPr>
          <w:rFonts w:ascii="Arial" w:eastAsia="Times New Roman" w:hAnsi="Arial" w:cs="Arial"/>
          <w:b/>
          <w:color w:val="4D4D4D"/>
          <w:sz w:val="32"/>
          <w:szCs w:val="32"/>
          <w:lang w:eastAsia="it-IT"/>
        </w:rPr>
      </w:pPr>
      <w:r w:rsidRPr="004D608D">
        <w:rPr>
          <w:rFonts w:ascii="Arial" w:eastAsia="Times New Roman" w:hAnsi="Arial" w:cs="Arial"/>
          <w:b/>
          <w:color w:val="4D4D4D"/>
          <w:sz w:val="32"/>
          <w:szCs w:val="32"/>
          <w:lang w:eastAsia="it-IT"/>
        </w:rPr>
        <w:t>FASCE DI LIVELLO</w:t>
      </w:r>
    </w:p>
    <w:p w:rsidR="004D608D" w:rsidRPr="004D608D" w:rsidRDefault="004D608D" w:rsidP="004D608D">
      <w:pPr>
        <w:shd w:val="clear" w:color="auto" w:fill="FFFFFF"/>
        <w:spacing w:before="75" w:after="75" w:line="240" w:lineRule="auto"/>
        <w:ind w:left="2124" w:firstLine="708"/>
        <w:rPr>
          <w:rFonts w:ascii="Arial" w:eastAsia="Times New Roman" w:hAnsi="Arial" w:cs="Arial"/>
          <w:b/>
          <w:color w:val="4D4D4D"/>
          <w:sz w:val="32"/>
          <w:szCs w:val="32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4D4D4D"/>
          <w:sz w:val="18"/>
          <w:szCs w:val="18"/>
          <w:lang w:eastAsia="it-IT"/>
        </w:rPr>
        <w:t xml:space="preserve"> INDIVID</w:t>
      </w:r>
      <w:r w:rsidR="00DF3762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U</w:t>
      </w:r>
      <w:r>
        <w:rPr>
          <w:rFonts w:ascii="Arial" w:eastAsia="Times New Roman" w:hAnsi="Arial" w:cs="Arial"/>
          <w:color w:val="4D4D4D"/>
          <w:sz w:val="18"/>
          <w:szCs w:val="18"/>
          <w:lang w:eastAsia="it-IT"/>
        </w:rPr>
        <w:t>ATE SULLA BASE DELLE</w:t>
      </w: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4D4D4D"/>
          <w:sz w:val="18"/>
          <w:szCs w:val="18"/>
          <w:lang w:eastAsia="it-IT"/>
        </w:rPr>
        <w:t xml:space="preserve">.  PROVE DI VERIFICA MENSILE  </w:t>
      </w:r>
    </w:p>
    <w:p w:rsidR="004D608D" w:rsidRP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4D4D4D"/>
          <w:sz w:val="18"/>
          <w:szCs w:val="18"/>
          <w:lang w:eastAsia="it-IT"/>
        </w:rPr>
        <w:t xml:space="preserve">. </w:t>
      </w:r>
      <w:r w:rsidRPr="004D608D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OSSERVAZIONI SISTEMATICHE DEI DOCENTI:</w:t>
      </w: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D608D" w:rsidTr="004340B2">
        <w:tc>
          <w:tcPr>
            <w:tcW w:w="1925" w:type="dxa"/>
          </w:tcPr>
          <w:p w:rsidR="004D608D" w:rsidRPr="008F3D91" w:rsidRDefault="004D608D" w:rsidP="004340B2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</w:t>
            </w:r>
          </w:p>
        </w:tc>
        <w:tc>
          <w:tcPr>
            <w:tcW w:w="1925" w:type="dxa"/>
          </w:tcPr>
          <w:p w:rsidR="004D608D" w:rsidRPr="008F3D91" w:rsidRDefault="004D608D" w:rsidP="004D608D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II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 </w:t>
            </w:r>
          </w:p>
        </w:tc>
        <w:tc>
          <w:tcPr>
            <w:tcW w:w="1926" w:type="dxa"/>
          </w:tcPr>
          <w:p w:rsidR="004D608D" w:rsidRPr="008F3D91" w:rsidRDefault="004D608D" w:rsidP="004340B2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III 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FASCIA </w:t>
            </w:r>
          </w:p>
        </w:tc>
        <w:tc>
          <w:tcPr>
            <w:tcW w:w="1926" w:type="dxa"/>
          </w:tcPr>
          <w:p w:rsidR="004D608D" w:rsidRPr="008F3D91" w:rsidRDefault="004D608D" w:rsidP="004D608D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IV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</w:t>
            </w:r>
          </w:p>
        </w:tc>
        <w:tc>
          <w:tcPr>
            <w:tcW w:w="1926" w:type="dxa"/>
          </w:tcPr>
          <w:p w:rsidR="004D608D" w:rsidRPr="008F3D91" w:rsidRDefault="004D608D" w:rsidP="004340B2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V 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FASCIA</w:t>
            </w:r>
          </w:p>
        </w:tc>
      </w:tr>
      <w:tr w:rsidR="004D608D" w:rsidTr="004340B2">
        <w:tc>
          <w:tcPr>
            <w:tcW w:w="1925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10</w:t>
            </w:r>
          </w:p>
        </w:tc>
        <w:tc>
          <w:tcPr>
            <w:tcW w:w="1925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9-8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7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 xml:space="preserve">VOTO 6 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5</w:t>
            </w:r>
          </w:p>
        </w:tc>
      </w:tr>
      <w:tr w:rsidR="004D608D" w:rsidTr="004340B2">
        <w:tc>
          <w:tcPr>
            <w:tcW w:w="1925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1925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1926" w:type="dxa"/>
          </w:tcPr>
          <w:p w:rsidR="004D608D" w:rsidRDefault="004D608D" w:rsidP="004340B2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</w:tr>
    </w:tbl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p w:rsidR="004D608D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STRATE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GIE DI INTERVENTO PROGRAMMATE</w:t>
      </w:r>
    </w:p>
    <w:p w:rsidR="004D608D" w:rsidRPr="00901112" w:rsidRDefault="004D608D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</w:p>
    <w:tbl>
      <w:tblPr>
        <w:tblStyle w:val="Grigliatabella"/>
        <w:tblpPr w:leftFromText="141" w:rightFromText="141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4D608D" w:rsidTr="004D608D">
        <w:tc>
          <w:tcPr>
            <w:tcW w:w="2547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I FASCIA (voto 10)</w:t>
            </w:r>
          </w:p>
        </w:tc>
        <w:tc>
          <w:tcPr>
            <w:tcW w:w="7081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AMPLIAMENTO-ARRICCHIMENTO</w:t>
            </w: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</w:tc>
      </w:tr>
      <w:tr w:rsidR="004D608D" w:rsidTr="004D608D">
        <w:tc>
          <w:tcPr>
            <w:tcW w:w="2547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II FASCIA ( voti 9-8)</w:t>
            </w:r>
          </w:p>
        </w:tc>
        <w:tc>
          <w:tcPr>
            <w:tcW w:w="7081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POTENZIAMENTO</w:t>
            </w: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</w:tc>
      </w:tr>
      <w:tr w:rsidR="004D608D" w:rsidTr="004D608D">
        <w:tc>
          <w:tcPr>
            <w:tcW w:w="2547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 xml:space="preserve">III FASCIA (voto 7) </w:t>
            </w:r>
          </w:p>
        </w:tc>
        <w:tc>
          <w:tcPr>
            <w:tcW w:w="7081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CONSOLIDAMENTO</w:t>
            </w: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</w:tc>
      </w:tr>
      <w:tr w:rsidR="004D608D" w:rsidTr="004D608D">
        <w:tc>
          <w:tcPr>
            <w:tcW w:w="2547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 xml:space="preserve">IV FASCIA (voto 6) </w:t>
            </w:r>
          </w:p>
        </w:tc>
        <w:tc>
          <w:tcPr>
            <w:tcW w:w="7081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CONSOLIDAMENTO / RECUPERO</w:t>
            </w: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</w:tc>
      </w:tr>
      <w:tr w:rsidR="004D608D" w:rsidTr="004D608D">
        <w:tc>
          <w:tcPr>
            <w:tcW w:w="2547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 FASCIA (voto 5 )</w:t>
            </w:r>
          </w:p>
        </w:tc>
        <w:tc>
          <w:tcPr>
            <w:tcW w:w="7081" w:type="dxa"/>
          </w:tcPr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RECUPERO</w:t>
            </w: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  <w:p w:rsidR="004D608D" w:rsidRDefault="004D608D" w:rsidP="004D608D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</w:p>
        </w:tc>
      </w:tr>
    </w:tbl>
    <w:p w:rsidR="004D608D" w:rsidRDefault="004D608D" w:rsidP="0090111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4D608D" w:rsidRDefault="004D608D" w:rsidP="0090111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4D608D" w:rsidRDefault="004D608D" w:rsidP="0090111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4D608D" w:rsidRDefault="004D608D" w:rsidP="0090111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FASCE DI LIVELLO E STRATEGIE DI INTERVENTO PERSONALIZZATO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4617"/>
        <w:gridCol w:w="3225"/>
      </w:tblGrid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VOTO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FASCE DI LIVELLO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STRATEGIE DI INTERVENTO</w:t>
            </w:r>
          </w:p>
        </w:tc>
      </w:tr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(fascia alta)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OTTIMA PREPARAZIONE DI BASE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POTENZIAMENTO</w:t>
            </w:r>
          </w:p>
        </w:tc>
      </w:tr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8F3D91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9-</w:t>
            </w:r>
            <w:r w:rsidR="00901112"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proofErr w:type="gramStart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 fascia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medio-alta)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VALIDA PREPARAZIONE DI BASE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POTENZIAMENTO/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CONSOLIDAMENTO</w:t>
            </w:r>
          </w:p>
        </w:tc>
      </w:tr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proofErr w:type="gramStart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 fascia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media)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ACCETTABILE PREPARAZIONE DI BASE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CONSOLIDAMENTO</w:t>
            </w:r>
          </w:p>
        </w:tc>
      </w:tr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proofErr w:type="gramStart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 fascia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medio-bassa)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SUFFICIENTE PREPARAZIONE DI BASE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CONSOLIDAMENTO</w:t>
            </w:r>
          </w:p>
        </w:tc>
      </w:tr>
      <w:tr w:rsidR="00901112" w:rsidRPr="00901112" w:rsidTr="00901112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(fascia bassa)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MODESTA PREPARAZIONE DI BASE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CONSOLIDAMENTO/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RECUPERO</w:t>
            </w:r>
          </w:p>
        </w:tc>
      </w:tr>
    </w:tbl>
    <w:p w:rsidR="008F3D91" w:rsidRPr="00901112" w:rsidRDefault="00901112" w:rsidP="004D608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 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STRATEGIE DI INTERVENTO PERSONALIZZATO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Per promuovere apprendimenti significativi sarà opportuno: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 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• Rispettare gli stili individuali di apprendimento.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• Incoraggiare, motivare ed orientare.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• Creare fiducia, empatia, confidenza.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• Correggere con autorevolezza, quando necessario.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• Sostenere l’alunno nel percorso di apprendimento.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 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Il percorso formativo</w:t>
      </w:r>
      <w:r w:rsidR="00A46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</w:t>
      </w: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sarà sostenuto da </w:t>
      </w:r>
      <w:r w:rsidRPr="00901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strategie di intervento</w:t>
      </w:r>
      <w:r w:rsidRPr="0090111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riguardanti sia l'aspetto comportamentale sia l'aspetto cognitivo e saranno diverse per ciascuna fascia di livello.</w:t>
      </w:r>
    </w:p>
    <w:p w:rsidR="00901112" w:rsidRPr="00901112" w:rsidRDefault="00901112" w:rsidP="00901112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18"/>
          <w:szCs w:val="18"/>
          <w:lang w:eastAsia="it-IT"/>
        </w:rPr>
      </w:pPr>
      <w:r w:rsidRPr="00901112">
        <w:rPr>
          <w:rFonts w:ascii="Arial" w:eastAsia="Times New Roman" w:hAnsi="Arial" w:cs="Arial"/>
          <w:color w:val="4D4D4D"/>
          <w:sz w:val="18"/>
          <w:szCs w:val="18"/>
          <w:lang w:eastAsia="it-IT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901112" w:rsidRPr="00901112" w:rsidTr="00901112">
        <w:tc>
          <w:tcPr>
            <w:tcW w:w="9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Procedimenti di POTENZIAMENTO per favorire il processo di apprendimento e di maturazione degli alunni delia fascia alta </w:t>
            </w:r>
            <w:proofErr w:type="gramStart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( 9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-10 )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Affidamento di incarichi, impegni di coordinamento.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• Approfondimento, rielaborazione e </w:t>
            </w:r>
            <w:proofErr w:type="spellStart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problematizzazione</w:t>
            </w:r>
            <w:proofErr w:type="spellEnd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dei contenuti.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Stimolo alla ricerca di soluzioni originali, anche in situazioni non note.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</w:tc>
      </w:tr>
      <w:tr w:rsidR="00901112" w:rsidRPr="00901112" w:rsidTr="00901112">
        <w:tc>
          <w:tcPr>
            <w:tcW w:w="9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Procedimenti di POTENZIAMENTO/CONSOLIDAMENTO per favorire il processo di apprendimento e di maturazione degli alunni della fascia medio-alta: </w:t>
            </w:r>
            <w:proofErr w:type="gramStart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( 8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• Esercitazione di fissazione/automatizzazione delle conoscenze.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Assiduo controllo dell'apprendimento con frequenti verifiche e richiami.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• Approfondimento, rielaborazione e </w:t>
            </w:r>
            <w:proofErr w:type="spellStart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problematizza</w:t>
            </w:r>
            <w:bookmarkStart w:id="0" w:name="_GoBack"/>
            <w:bookmarkEnd w:id="0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zione</w:t>
            </w:r>
            <w:proofErr w:type="spellEnd"/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dei contenuti.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Stimolo alla ricerca di soluzioni originali.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</w:tc>
      </w:tr>
      <w:tr w:rsidR="00901112" w:rsidRPr="00901112" w:rsidTr="00901112">
        <w:tc>
          <w:tcPr>
            <w:tcW w:w="9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Procedimenti di CONSOLIDAMENTO per favorire il processo di apprendimento e di maturazione degli alunni della fascia media: </w:t>
            </w:r>
            <w:proofErr w:type="gramStart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( 6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-7)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Esercitazione di fissazione/automatizzazione delle conoscenze.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Assiduo controllo dell'apprendimento con frequenti verifiche e richiami.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Attività guidate a crescente livello di difficoltà.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</w:tc>
      </w:tr>
      <w:tr w:rsidR="00901112" w:rsidRPr="00901112" w:rsidTr="00901112">
        <w:tc>
          <w:tcPr>
            <w:tcW w:w="9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Procedimenti di CONSOLIDAMENTO/RECUPERO per favorire il processo di apprendimento e di maturazione degli alunni della fascia bassa: </w:t>
            </w:r>
            <w:proofErr w:type="gramStart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( 5</w:t>
            </w:r>
            <w:proofErr w:type="gramEnd"/>
            <w:r w:rsidRPr="0090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)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Controllo sistematico dei lavori prodotti a casa e in classe.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Valorizzazione dei minimi progressi per accrescere l'autostima.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Potenziamento dei rapporti scuola-famiglia.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Allungamento dei tempi di acquisizione dei contenuti.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Esercitazione di fissazione/automatizzazione delle conoscenze.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Assiduo controllo dell'apprendimento con frequenti verifiche e richiami.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Percorsi didattici alternativi o personalizzati</w:t>
            </w:r>
          </w:p>
          <w:p w:rsidR="00901112" w:rsidRPr="00901112" w:rsidRDefault="00901112" w:rsidP="00901112">
            <w:pPr>
              <w:spacing w:before="75" w:after="75" w:line="240" w:lineRule="auto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 w:rsidRPr="00901112"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 </w:t>
            </w:r>
          </w:p>
        </w:tc>
      </w:tr>
    </w:tbl>
    <w:p w:rsidR="00A840F1" w:rsidRDefault="00A840F1"/>
    <w:sectPr w:rsidR="00A840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767CE"/>
    <w:multiLevelType w:val="hybridMultilevel"/>
    <w:tmpl w:val="BE1E20BC"/>
    <w:lvl w:ilvl="0" w:tplc="53DC85A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112"/>
    <w:rsid w:val="004D608D"/>
    <w:rsid w:val="008F3D91"/>
    <w:rsid w:val="00901112"/>
    <w:rsid w:val="00A46437"/>
    <w:rsid w:val="00A840F1"/>
    <w:rsid w:val="00D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36706"/>
  <w15:chartTrackingRefBased/>
  <w15:docId w15:val="{628BE17F-38A6-406D-9DDB-2105192D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3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D6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5</cp:revision>
  <dcterms:created xsi:type="dcterms:W3CDTF">2017-10-04T17:39:00Z</dcterms:created>
  <dcterms:modified xsi:type="dcterms:W3CDTF">2017-10-12T08:39:00Z</dcterms:modified>
</cp:coreProperties>
</file>